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19E" w:rsidRPr="00C25519" w:rsidRDefault="00F962C0" w:rsidP="00B05B33">
      <w:pPr>
        <w:pBdr>
          <w:bottom w:val="single" w:sz="6" w:space="1" w:color="auto"/>
        </w:pBdr>
        <w:rPr>
          <w:rFonts w:ascii="Myriad Pro" w:hAnsi="Myriad Pro"/>
          <w:sz w:val="28"/>
        </w:rPr>
      </w:pPr>
      <w:r w:rsidRPr="00C25519">
        <w:rPr>
          <w:rFonts w:ascii="Myriad Pro" w:hAnsi="Myriad Pro"/>
          <w:sz w:val="28"/>
        </w:rPr>
        <w:t>P</w:t>
      </w:r>
      <w:r w:rsidR="00C91EE6">
        <w:rPr>
          <w:rFonts w:ascii="Myriad Pro" w:hAnsi="Myriad Pro"/>
          <w:sz w:val="28"/>
        </w:rPr>
        <w:t>.</w:t>
      </w:r>
      <w:r w:rsidRPr="00C25519">
        <w:rPr>
          <w:rFonts w:ascii="Myriad Pro" w:hAnsi="Myriad Pro"/>
          <w:sz w:val="28"/>
        </w:rPr>
        <w:t>A</w:t>
      </w:r>
      <w:r w:rsidR="00C91EE6">
        <w:rPr>
          <w:rFonts w:ascii="Myriad Pro" w:hAnsi="Myriad Pro"/>
          <w:sz w:val="28"/>
        </w:rPr>
        <w:t>.</w:t>
      </w:r>
      <w:r w:rsidRPr="00C25519">
        <w:rPr>
          <w:rFonts w:ascii="Myriad Pro" w:hAnsi="Myriad Pro"/>
          <w:sz w:val="28"/>
        </w:rPr>
        <w:t>G</w:t>
      </w:r>
      <w:r w:rsidR="00C91EE6">
        <w:rPr>
          <w:rFonts w:ascii="Myriad Pro" w:hAnsi="Myriad Pro"/>
          <w:sz w:val="28"/>
        </w:rPr>
        <w:t>.</w:t>
      </w:r>
      <w:r w:rsidRPr="00B05B33">
        <w:rPr>
          <w:rFonts w:ascii="Myriad Pro" w:hAnsi="Myriad Pro"/>
          <w:sz w:val="22"/>
        </w:rPr>
        <w:t>E</w:t>
      </w:r>
      <w:r w:rsidR="00C91EE6">
        <w:rPr>
          <w:rFonts w:ascii="Myriad Pro" w:hAnsi="Myriad Pro"/>
          <w:sz w:val="28"/>
        </w:rPr>
        <w:t>.</w:t>
      </w:r>
      <w:r w:rsidRPr="00C25519">
        <w:rPr>
          <w:rFonts w:ascii="Myriad Pro" w:hAnsi="Myriad Pro"/>
          <w:sz w:val="28"/>
        </w:rPr>
        <w:t xml:space="preserve"> Analysis of Professional Journal Article</w:t>
      </w:r>
    </w:p>
    <w:p w:rsidR="00F962C0" w:rsidRPr="00136029" w:rsidRDefault="00B05B33">
      <w:pPr>
        <w:rPr>
          <w:rFonts w:ascii="Times New Roman" w:hAnsi="Times New Roman" w:cs="Times New Roman"/>
        </w:rPr>
      </w:pPr>
      <w:r w:rsidRPr="00136029">
        <w:rPr>
          <w:rFonts w:ascii="Times New Roman" w:hAnsi="Times New Roman" w:cs="Times New Roman"/>
        </w:rPr>
        <w:t xml:space="preserve">Analysis of your professional journal article will </w:t>
      </w:r>
      <w:r w:rsidR="00136029" w:rsidRPr="00136029">
        <w:rPr>
          <w:rFonts w:ascii="Times New Roman" w:hAnsi="Times New Roman" w:cs="Times New Roman"/>
        </w:rPr>
        <w:t>prepare you to read similar texts in your major and to write your own professional genre for our class.</w:t>
      </w:r>
    </w:p>
    <w:p w:rsidR="00B05B33" w:rsidRDefault="00B05B33"/>
    <w:p w:rsidR="00C25519" w:rsidRPr="005B6CAD" w:rsidRDefault="00F962C0">
      <w:pPr>
        <w:rPr>
          <w:rFonts w:ascii="Myriad Pro" w:hAnsi="Myriad Pro"/>
          <w:b/>
          <w:u w:val="single"/>
        </w:rPr>
      </w:pPr>
      <w:r w:rsidRPr="00BE53CC">
        <w:rPr>
          <w:rFonts w:ascii="Myriad Pro" w:hAnsi="Myriad Pro"/>
          <w:b/>
          <w:u w:val="single"/>
        </w:rPr>
        <w:t>PURPOSE</w:t>
      </w:r>
    </w:p>
    <w:p w:rsidR="005B6CAD" w:rsidRPr="00136029" w:rsidRDefault="00B05B33" w:rsidP="005B6CAD">
      <w:pPr>
        <w:rPr>
          <w:rFonts w:ascii="Times New Roman" w:hAnsi="Times New Roman" w:cs="Times New Roman"/>
        </w:rPr>
      </w:pPr>
      <w:r w:rsidRPr="00136029">
        <w:rPr>
          <w:rFonts w:ascii="Times New Roman" w:hAnsi="Times New Roman" w:cs="Times New Roman"/>
          <w:b/>
          <w:noProof/>
          <w:u w:val="single"/>
        </w:rPr>
        <mc:AlternateContent>
          <mc:Choice Requires="wps">
            <w:drawing>
              <wp:anchor distT="0" distB="0" distL="114300" distR="114300" simplePos="0" relativeHeight="251659264" behindDoc="0" locked="0" layoutInCell="1" allowOverlap="1" wp14:anchorId="0FB8578C" wp14:editId="2E035939">
                <wp:simplePos x="0" y="0"/>
                <wp:positionH relativeFrom="column">
                  <wp:posOffset>0</wp:posOffset>
                </wp:positionH>
                <wp:positionV relativeFrom="paragraph">
                  <wp:posOffset>88900</wp:posOffset>
                </wp:positionV>
                <wp:extent cx="2286000" cy="1600200"/>
                <wp:effectExtent l="0" t="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2286000" cy="16002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B05B33" w:rsidRPr="005B6CAD" w:rsidRDefault="00B05B33">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xml:space="preserve">: Most academic research writing is </w:t>
                            </w:r>
                            <w:r w:rsidRPr="005B6CAD">
                              <w:rPr>
                                <w:rFonts w:ascii="Times New Roman" w:hAnsi="Times New Roman" w:cs="Times New Roman"/>
                                <w:b/>
                                <w:sz w:val="20"/>
                              </w:rPr>
                              <w:t>problem-based</w:t>
                            </w:r>
                            <w:r w:rsidRPr="005B6CAD">
                              <w:rPr>
                                <w:rFonts w:ascii="Times New Roman" w:hAnsi="Times New Roman" w:cs="Times New Roman"/>
                                <w:sz w:val="20"/>
                              </w:rPr>
                              <w:t>. To identify the purpose of your article, look for a statement of the problem for study. Usually you’ll find it in the first few paragraphs, often in a sentence that begins with “But,” or “However” and creates a contrast with previous research (for example, “Previous research has…. However, it has not yet explored….”).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7pt;width:180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" filled="f" strokecolor="black [3213]">
                <v:textbox>
                  <w:txbxContent>
                    <w:p w:rsidR="00B05B33" w:rsidRPr="005B6CAD" w:rsidRDefault="00B05B33">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xml:space="preserve">: Most academic research writing is </w:t>
                      </w:r>
                      <w:r w:rsidRPr="005B6CAD">
                        <w:rPr>
                          <w:rFonts w:ascii="Times New Roman" w:hAnsi="Times New Roman" w:cs="Times New Roman"/>
                          <w:b/>
                          <w:sz w:val="20"/>
                        </w:rPr>
                        <w:t>problem-based</w:t>
                      </w:r>
                      <w:r w:rsidRPr="005B6CAD">
                        <w:rPr>
                          <w:rFonts w:ascii="Times New Roman" w:hAnsi="Times New Roman" w:cs="Times New Roman"/>
                          <w:sz w:val="20"/>
                        </w:rPr>
                        <w:t>. To identify the purpose of your article, look for a statement of the problem for study. Usually you’ll find it in the first few paragraphs, often in a sentence that begins with “But,” or “However” and creates a contrast with previous research (for example, “Previous research has…. However, it has not yet explored….”).</w:t>
                      </w:r>
                    </w:p>
                  </w:txbxContent>
                </v:textbox>
                <w10:wrap type="square"/>
              </v:shape>
            </w:pict>
          </mc:Fallback>
        </mc:AlternateContent>
      </w:r>
      <w:r w:rsidR="005B6CAD" w:rsidRPr="00136029">
        <w:rPr>
          <w:rFonts w:ascii="Times New Roman" w:hAnsi="Times New Roman" w:cs="Times New Roman"/>
        </w:rPr>
        <w:t>1a</w:t>
      </w:r>
      <w:r w:rsidR="00C25519" w:rsidRPr="00136029">
        <w:rPr>
          <w:rFonts w:ascii="Times New Roman" w:hAnsi="Times New Roman" w:cs="Times New Roman"/>
        </w:rPr>
        <w:t xml:space="preserve">. Please write at least one sentence from your article </w:t>
      </w:r>
    </w:p>
    <w:p w:rsidR="00C25519" w:rsidRPr="00136029" w:rsidRDefault="00C25519" w:rsidP="005B6CAD">
      <w:pPr>
        <w:rPr>
          <w:rFonts w:ascii="Times New Roman" w:hAnsi="Times New Roman" w:cs="Times New Roman"/>
        </w:rPr>
      </w:pPr>
      <w:proofErr w:type="gramStart"/>
      <w:r w:rsidRPr="00136029">
        <w:rPr>
          <w:rFonts w:ascii="Times New Roman" w:hAnsi="Times New Roman" w:cs="Times New Roman"/>
        </w:rPr>
        <w:t>that</w:t>
      </w:r>
      <w:proofErr w:type="gramEnd"/>
      <w:r w:rsidRPr="00136029">
        <w:rPr>
          <w:rFonts w:ascii="Times New Roman" w:hAnsi="Times New Roman" w:cs="Times New Roman"/>
        </w:rPr>
        <w:t xml:space="preserve"> sums up its purpose.</w:t>
      </w:r>
    </w:p>
    <w:p w:rsidR="00C25519" w:rsidRPr="00136029" w:rsidRDefault="00A24CB5">
      <w:pPr>
        <w:rPr>
          <w:rFonts w:ascii="Times New Roman" w:hAnsi="Times New Roman" w:cs="Times New Roman"/>
        </w:rPr>
      </w:pPr>
      <w:r>
        <w:rPr>
          <w:rFonts w:ascii="Times New Roman" w:hAnsi="Times New Roman" w:cs="Times New Roman"/>
        </w:rPr>
        <w:tab/>
        <w:t xml:space="preserve">This article examines </w:t>
      </w:r>
      <w:r w:rsidR="00702C8C">
        <w:rPr>
          <w:rFonts w:ascii="Times New Roman" w:hAnsi="Times New Roman" w:cs="Times New Roman"/>
        </w:rPr>
        <w:t xml:space="preserve">how telecommunication systems are valuable in treating communication disorders. </w:t>
      </w:r>
    </w:p>
    <w:p w:rsidR="00C25519" w:rsidRPr="00136029" w:rsidRDefault="00C25519">
      <w:pPr>
        <w:rPr>
          <w:rFonts w:ascii="Times New Roman" w:hAnsi="Times New Roman" w:cs="Times New Roman"/>
        </w:rPr>
      </w:pPr>
    </w:p>
    <w:p w:rsidR="00C25519" w:rsidRPr="00136029" w:rsidRDefault="005B6CAD" w:rsidP="005B6CAD">
      <w:pPr>
        <w:rPr>
          <w:rFonts w:ascii="Times New Roman" w:hAnsi="Times New Roman" w:cs="Times New Roman"/>
        </w:rPr>
      </w:pPr>
      <w:r w:rsidRPr="00136029">
        <w:rPr>
          <w:rFonts w:ascii="Times New Roman" w:hAnsi="Times New Roman" w:cs="Times New Roman"/>
        </w:rPr>
        <w:t>1b</w:t>
      </w:r>
      <w:r w:rsidR="00C25519" w:rsidRPr="00136029">
        <w:rPr>
          <w:rFonts w:ascii="Times New Roman" w:hAnsi="Times New Roman" w:cs="Times New Roman"/>
        </w:rPr>
        <w:t xml:space="preserve">. </w:t>
      </w:r>
      <w:proofErr w:type="gramStart"/>
      <w:r w:rsidR="00C25519" w:rsidRPr="00136029">
        <w:rPr>
          <w:rFonts w:ascii="Times New Roman" w:hAnsi="Times New Roman" w:cs="Times New Roman"/>
        </w:rPr>
        <w:t>In</w:t>
      </w:r>
      <w:proofErr w:type="gramEnd"/>
      <w:r w:rsidR="00C25519" w:rsidRPr="00136029">
        <w:rPr>
          <w:rFonts w:ascii="Times New Roman" w:hAnsi="Times New Roman" w:cs="Times New Roman"/>
        </w:rPr>
        <w:t xml:space="preserve"> your own words, what is that purpose?</w:t>
      </w:r>
    </w:p>
    <w:p w:rsidR="00F962C0" w:rsidRDefault="00A24CB5">
      <w:r>
        <w:rPr>
          <w:rFonts w:ascii="Times New Roman" w:hAnsi="Times New Roman" w:cs="Times New Roman"/>
        </w:rPr>
        <w:tab/>
      </w:r>
      <w:proofErr w:type="gramStart"/>
      <w:r w:rsidR="00702C8C">
        <w:rPr>
          <w:rFonts w:ascii="Times New Roman" w:hAnsi="Times New Roman" w:cs="Times New Roman"/>
        </w:rPr>
        <w:t>To look at different treatments to help communicative disorders like stuttering.</w:t>
      </w:r>
      <w:proofErr w:type="gramEnd"/>
      <w:r w:rsidR="00702C8C">
        <w:rPr>
          <w:rFonts w:ascii="Times New Roman" w:hAnsi="Times New Roman" w:cs="Times New Roman"/>
        </w:rPr>
        <w:t xml:space="preserve"> </w:t>
      </w:r>
    </w:p>
    <w:p w:rsidR="005B6CAD" w:rsidRDefault="005B6CAD"/>
    <w:p w:rsidR="005B6CAD" w:rsidRDefault="005B6CAD"/>
    <w:p w:rsidR="005B6CAD" w:rsidRDefault="005B6CAD"/>
    <w:p w:rsidR="00F962C0" w:rsidRPr="00BE53CC" w:rsidRDefault="00F962C0">
      <w:pPr>
        <w:rPr>
          <w:rFonts w:ascii="Myriad Pro" w:hAnsi="Myriad Pro"/>
          <w:b/>
          <w:u w:val="single"/>
        </w:rPr>
      </w:pPr>
      <w:r w:rsidRPr="00BE53CC">
        <w:rPr>
          <w:rFonts w:ascii="Myriad Pro" w:hAnsi="Myriad Pro"/>
          <w:b/>
          <w:u w:val="single"/>
        </w:rPr>
        <w:t>AUDIENCE</w:t>
      </w:r>
    </w:p>
    <w:p w:rsidR="005B311E" w:rsidRDefault="00B05B33">
      <w:pPr>
        <w:rPr>
          <w:rFonts w:ascii="Times New Roman" w:hAnsi="Times New Roman" w:cs="Times New Roman"/>
        </w:rPr>
      </w:pPr>
      <w:r w:rsidRPr="00136029">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0CFFB6B5" wp14:editId="4910FCC5">
                <wp:simplePos x="0" y="0"/>
                <wp:positionH relativeFrom="column">
                  <wp:posOffset>0</wp:posOffset>
                </wp:positionH>
                <wp:positionV relativeFrom="paragraph">
                  <wp:posOffset>62230</wp:posOffset>
                </wp:positionV>
                <wp:extent cx="2286000" cy="1257300"/>
                <wp:effectExtent l="0" t="0" r="25400" b="38100"/>
                <wp:wrapSquare wrapText="bothSides"/>
                <wp:docPr id="2" name="Text Box 2"/>
                <wp:cNvGraphicFramePr/>
                <a:graphic xmlns:a="http://schemas.openxmlformats.org/drawingml/2006/main">
                  <a:graphicData uri="http://schemas.microsoft.com/office/word/2010/wordprocessingShape">
                    <wps:wsp>
                      <wps:cNvSpPr txBox="1"/>
                      <wps:spPr>
                        <a:xfrm>
                          <a:off x="0" y="0"/>
                          <a:ext cx="2286000" cy="12573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B05B33" w:rsidRPr="005B6CAD" w:rsidRDefault="00B05B33" w:rsidP="005B6CAD">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Academic research writing has different audiences, depending on your major. Usually that audience is identified in the first few paragraphs (for example, “Education researchers have long been interested in….”) but sometimes the audience is implicit (not stated directly).</w:t>
                            </w:r>
                          </w:p>
                          <w:p w:rsidR="00B05B33" w:rsidRPr="005B6CAD" w:rsidRDefault="00B05B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0;margin-top:4.9pt;width:180pt;height:9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" filled="f">
                <v:textbox>
                  <w:txbxContent>
                    <w:p w:rsidR="00B05B33" w:rsidRPr="005B6CAD" w:rsidRDefault="00B05B33" w:rsidP="005B6CAD">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Academic research writing has different audiences, depending on your major. Usually that audience is identified in the first few paragraphs (for example, “Education researchers have long been interested in….”) but sometimes the audience is implicit (not stated directly).</w:t>
                      </w:r>
                    </w:p>
                    <w:p w:rsidR="00B05B33" w:rsidRPr="005B6CAD" w:rsidRDefault="00B05B33"/>
                  </w:txbxContent>
                </v:textbox>
                <w10:wrap type="square"/>
              </v:shape>
            </w:pict>
          </mc:Fallback>
        </mc:AlternateContent>
      </w:r>
      <w:r w:rsidR="005B6CAD" w:rsidRPr="00136029">
        <w:rPr>
          <w:rFonts w:ascii="Times New Roman" w:hAnsi="Times New Roman" w:cs="Times New Roman"/>
        </w:rPr>
        <w:t>2a</w:t>
      </w:r>
      <w:r w:rsidR="005B311E" w:rsidRPr="00136029">
        <w:rPr>
          <w:rFonts w:ascii="Times New Roman" w:hAnsi="Times New Roman" w:cs="Times New Roman"/>
        </w:rPr>
        <w:t xml:space="preserve">. </w:t>
      </w:r>
      <w:proofErr w:type="gramStart"/>
      <w:r w:rsidR="005B311E" w:rsidRPr="00136029">
        <w:rPr>
          <w:rFonts w:ascii="Times New Roman" w:hAnsi="Times New Roman" w:cs="Times New Roman"/>
        </w:rPr>
        <w:t>Please</w:t>
      </w:r>
      <w:proofErr w:type="gramEnd"/>
      <w:r w:rsidR="005B311E" w:rsidRPr="00136029">
        <w:rPr>
          <w:rFonts w:ascii="Times New Roman" w:hAnsi="Times New Roman" w:cs="Times New Roman"/>
        </w:rPr>
        <w:t xml:space="preserve"> write at least one sentence from your article that indicates its audience.</w:t>
      </w:r>
    </w:p>
    <w:p w:rsidR="00A24CB5" w:rsidRPr="00702C8C" w:rsidRDefault="00A24CB5">
      <w:pPr>
        <w:rPr>
          <w:rFonts w:ascii="Times" w:hAnsi="Times" w:cs="Times New Roman"/>
        </w:rPr>
      </w:pPr>
      <w:r>
        <w:rPr>
          <w:rFonts w:ascii="Times New Roman" w:hAnsi="Times New Roman" w:cs="Times New Roman"/>
        </w:rPr>
        <w:tab/>
      </w:r>
      <w:r w:rsidR="00702C8C" w:rsidRPr="00702C8C">
        <w:rPr>
          <w:rFonts w:ascii="Times" w:hAnsi="Times" w:cs="Arial"/>
          <w:color w:val="302A2A"/>
        </w:rPr>
        <w:t>The Institute for Stuttering Treatment and Research at the University of Alberta has used videoconferencing to provide follow-up support to geographically remote adults who have undergone intensive treatment on site.</w:t>
      </w:r>
    </w:p>
    <w:p w:rsidR="005B311E" w:rsidRPr="00136029" w:rsidRDefault="005B311E">
      <w:pPr>
        <w:rPr>
          <w:rFonts w:ascii="Times New Roman" w:hAnsi="Times New Roman" w:cs="Times New Roman"/>
        </w:rPr>
      </w:pPr>
    </w:p>
    <w:p w:rsidR="005B311E" w:rsidRPr="00136029" w:rsidRDefault="005B311E">
      <w:pPr>
        <w:rPr>
          <w:rFonts w:ascii="Times New Roman" w:hAnsi="Times New Roman" w:cs="Times New Roman"/>
        </w:rPr>
      </w:pPr>
    </w:p>
    <w:p w:rsidR="005B311E" w:rsidRDefault="005B6CAD">
      <w:pPr>
        <w:rPr>
          <w:rFonts w:ascii="Times New Roman" w:hAnsi="Times New Roman" w:cs="Times New Roman"/>
        </w:rPr>
      </w:pPr>
      <w:r w:rsidRPr="00136029">
        <w:rPr>
          <w:rFonts w:ascii="Times New Roman" w:hAnsi="Times New Roman" w:cs="Times New Roman"/>
        </w:rPr>
        <w:t>2b</w:t>
      </w:r>
      <w:r w:rsidR="005B311E" w:rsidRPr="00136029">
        <w:rPr>
          <w:rFonts w:ascii="Times New Roman" w:hAnsi="Times New Roman" w:cs="Times New Roman"/>
        </w:rPr>
        <w:t xml:space="preserve">. </w:t>
      </w:r>
      <w:proofErr w:type="gramStart"/>
      <w:r w:rsidR="005B311E" w:rsidRPr="00136029">
        <w:rPr>
          <w:rFonts w:ascii="Times New Roman" w:hAnsi="Times New Roman" w:cs="Times New Roman"/>
        </w:rPr>
        <w:t>In</w:t>
      </w:r>
      <w:proofErr w:type="gramEnd"/>
      <w:r w:rsidR="005B311E" w:rsidRPr="00136029">
        <w:rPr>
          <w:rFonts w:ascii="Times New Roman" w:hAnsi="Times New Roman" w:cs="Times New Roman"/>
        </w:rPr>
        <w:t xml:space="preserve"> your own words, who is the audience?</w:t>
      </w:r>
    </w:p>
    <w:p w:rsidR="00A24CB5" w:rsidRPr="00136029" w:rsidRDefault="00A24CB5">
      <w:pPr>
        <w:rPr>
          <w:rFonts w:ascii="Times New Roman" w:hAnsi="Times New Roman" w:cs="Times New Roman"/>
        </w:rPr>
      </w:pPr>
      <w:r>
        <w:rPr>
          <w:rFonts w:ascii="Times New Roman" w:hAnsi="Times New Roman" w:cs="Times New Roman"/>
        </w:rPr>
        <w:tab/>
      </w:r>
      <w:r w:rsidR="00702C8C">
        <w:rPr>
          <w:rFonts w:ascii="Times New Roman" w:hAnsi="Times New Roman" w:cs="Times New Roman"/>
        </w:rPr>
        <w:t xml:space="preserve">Patients with said disorders, or family members of patients. May also be relevant to other professionals. </w:t>
      </w:r>
    </w:p>
    <w:p w:rsidR="005B6CAD" w:rsidRDefault="005B6CAD"/>
    <w:p w:rsidR="005B6CAD" w:rsidRDefault="005B6CAD"/>
    <w:p w:rsidR="00F962C0" w:rsidRPr="00BE53CC" w:rsidRDefault="00F962C0">
      <w:pPr>
        <w:rPr>
          <w:rFonts w:ascii="Myriad Pro" w:hAnsi="Myriad Pro"/>
          <w:b/>
          <w:u w:val="single"/>
        </w:rPr>
      </w:pPr>
      <w:r w:rsidRPr="00BE53CC">
        <w:rPr>
          <w:rFonts w:ascii="Myriad Pro" w:hAnsi="Myriad Pro"/>
          <w:b/>
          <w:u w:val="single"/>
        </w:rPr>
        <w:t>GENRE</w:t>
      </w:r>
    </w:p>
    <w:p w:rsidR="00B05B33" w:rsidRPr="00136029" w:rsidRDefault="00B05B33" w:rsidP="00BE53CC">
      <w:pPr>
        <w:rPr>
          <w:rFonts w:ascii="Times New Roman" w:hAnsi="Times New Roman" w:cs="Times New Roman"/>
        </w:rPr>
      </w:pPr>
      <w:r w:rsidRPr="00136029">
        <w:rPr>
          <w:rFonts w:ascii="Times New Roman" w:hAnsi="Times New Roman" w:cs="Times New Roman"/>
          <w:b/>
          <w:noProof/>
          <w:u w:val="single"/>
        </w:rPr>
        <mc:AlternateContent>
          <mc:Choice Requires="wps">
            <w:drawing>
              <wp:anchor distT="0" distB="0" distL="114300" distR="114300" simplePos="0" relativeHeight="251661312" behindDoc="0" locked="0" layoutInCell="1" allowOverlap="1" wp14:anchorId="560E87E9" wp14:editId="0680E657">
                <wp:simplePos x="0" y="0"/>
                <wp:positionH relativeFrom="column">
                  <wp:posOffset>0</wp:posOffset>
                </wp:positionH>
                <wp:positionV relativeFrom="paragraph">
                  <wp:posOffset>100330</wp:posOffset>
                </wp:positionV>
                <wp:extent cx="2286000" cy="1143000"/>
                <wp:effectExtent l="0" t="0" r="25400" b="25400"/>
                <wp:wrapSquare wrapText="bothSides"/>
                <wp:docPr id="3" name="Text Box 3"/>
                <wp:cNvGraphicFramePr/>
                <a:graphic xmlns:a="http://schemas.openxmlformats.org/drawingml/2006/main">
                  <a:graphicData uri="http://schemas.microsoft.com/office/word/2010/wordprocessingShape">
                    <wps:wsp>
                      <wps:cNvSpPr txBox="1"/>
                      <wps:spPr>
                        <a:xfrm>
                          <a:off x="0" y="0"/>
                          <a:ext cx="2286000" cy="11430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B05B33" w:rsidRPr="00B05B33" w:rsidRDefault="00B05B33" w:rsidP="00B05B33">
                            <w:pPr>
                              <w:rPr>
                                <w:rFonts w:ascii="Times New Roman" w:hAnsi="Times New Roman" w:cs="Times New Roman"/>
                                <w:sz w:val="20"/>
                              </w:rPr>
                            </w:pPr>
                            <w:r w:rsidRPr="00B05B33">
                              <w:rPr>
                                <w:rFonts w:ascii="Times New Roman" w:hAnsi="Times New Roman" w:cs="Times New Roman"/>
                                <w:sz w:val="20"/>
                              </w:rPr>
                              <w:t>READ THIS FIRST: In different majors, there are important differences in what counts as evidence, how a text is organized, and what kinds of language it uses. To find these differences, you will have to skim through the whole of your article.</w:t>
                            </w:r>
                          </w:p>
                          <w:p w:rsidR="00B05B33" w:rsidRDefault="00B05B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8" type="#_x0000_t202" style="position:absolute;margin-left:0;margin-top:7.9pt;width:180pt;height:90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" filled="f">
                <v:textbox>
                  <w:txbxContent>
                    <w:p w:rsidR="00B05B33" w:rsidRPr="00B05B33" w:rsidRDefault="00B05B33" w:rsidP="00B05B33">
                      <w:pPr>
                        <w:rPr>
                          <w:rFonts w:ascii="Times New Roman" w:hAnsi="Times New Roman" w:cs="Times New Roman"/>
                          <w:sz w:val="20"/>
                        </w:rPr>
                      </w:pPr>
                      <w:r w:rsidRPr="00B05B33">
                        <w:rPr>
                          <w:rFonts w:ascii="Times New Roman" w:hAnsi="Times New Roman" w:cs="Times New Roman"/>
                          <w:sz w:val="20"/>
                        </w:rPr>
                        <w:t>READ THIS FIRST: In different majors, there are important differences in what counts as evidence, how a text is organized, and what kinds of language it uses. To find these differences, you will have to skim through the whole of your article.</w:t>
                      </w:r>
                    </w:p>
                    <w:p w:rsidR="00B05B33" w:rsidRDefault="00B05B33"/>
                  </w:txbxContent>
                </v:textbox>
                <w10:wrap type="square"/>
              </v:shape>
            </w:pict>
          </mc:Fallback>
        </mc:AlternateContent>
      </w:r>
      <w:r w:rsidR="005B6CAD" w:rsidRPr="00136029">
        <w:rPr>
          <w:rFonts w:ascii="Times New Roman" w:hAnsi="Times New Roman" w:cs="Times New Roman"/>
        </w:rPr>
        <w:t>3a</w:t>
      </w:r>
      <w:r w:rsidR="00BE53CC" w:rsidRPr="00136029">
        <w:rPr>
          <w:rFonts w:ascii="Times New Roman" w:hAnsi="Times New Roman" w:cs="Times New Roman"/>
        </w:rPr>
        <w:t xml:space="preserve">. </w:t>
      </w:r>
      <w:r w:rsidR="00F962C0" w:rsidRPr="00136029">
        <w:rPr>
          <w:rFonts w:ascii="Times New Roman" w:hAnsi="Times New Roman" w:cs="Times New Roman"/>
          <w:b/>
        </w:rPr>
        <w:t>Evidence</w:t>
      </w:r>
      <w:r w:rsidR="00F962C0" w:rsidRPr="00136029">
        <w:rPr>
          <w:rFonts w:ascii="Times New Roman" w:hAnsi="Times New Roman" w:cs="Times New Roman"/>
        </w:rPr>
        <w:t xml:space="preserve"> – What counts</w:t>
      </w:r>
      <w:r w:rsidR="00BE53CC" w:rsidRPr="00136029">
        <w:rPr>
          <w:rFonts w:ascii="Times New Roman" w:hAnsi="Times New Roman" w:cs="Times New Roman"/>
        </w:rPr>
        <w:t xml:space="preserve"> as evidence in this article? </w:t>
      </w:r>
    </w:p>
    <w:p w:rsidR="00A24CB5" w:rsidRDefault="00BE53CC" w:rsidP="00BE53CC">
      <w:pPr>
        <w:rPr>
          <w:rFonts w:ascii="Times New Roman" w:hAnsi="Times New Roman" w:cs="Times New Roman"/>
        </w:rPr>
      </w:pPr>
      <w:r w:rsidRPr="00136029">
        <w:rPr>
          <w:rFonts w:ascii="Times New Roman" w:hAnsi="Times New Roman" w:cs="Times New Roman"/>
        </w:rPr>
        <w:t xml:space="preserve">How do you know? </w:t>
      </w:r>
    </w:p>
    <w:p w:rsidR="00B05B33" w:rsidRPr="00136029" w:rsidRDefault="00A24CB5" w:rsidP="00A24CB5">
      <w:pPr>
        <w:ind w:firstLine="720"/>
        <w:rPr>
          <w:rFonts w:ascii="Times New Roman" w:hAnsi="Times New Roman" w:cs="Times New Roman"/>
        </w:rPr>
      </w:pPr>
      <w:r>
        <w:rPr>
          <w:rFonts w:ascii="Times New Roman" w:hAnsi="Times New Roman" w:cs="Times New Roman"/>
        </w:rPr>
        <w:t xml:space="preserve">In this article there </w:t>
      </w:r>
      <w:r w:rsidR="00702C8C">
        <w:rPr>
          <w:rFonts w:ascii="Times New Roman" w:hAnsi="Times New Roman" w:cs="Times New Roman"/>
        </w:rPr>
        <w:t xml:space="preserve">are descriptions of the treatments and there are statistics on improvement and treatment success. </w:t>
      </w:r>
    </w:p>
    <w:p w:rsidR="00B05B33" w:rsidRPr="00136029" w:rsidRDefault="00B05B33" w:rsidP="00BE53CC">
      <w:pPr>
        <w:rPr>
          <w:rFonts w:ascii="Times New Roman" w:hAnsi="Times New Roman" w:cs="Times New Roman"/>
        </w:rPr>
      </w:pPr>
    </w:p>
    <w:p w:rsidR="00B05B33" w:rsidRPr="00136029" w:rsidRDefault="00BE53CC" w:rsidP="00BE53CC">
      <w:pPr>
        <w:rPr>
          <w:rFonts w:ascii="Times New Roman" w:hAnsi="Times New Roman" w:cs="Times New Roman"/>
        </w:rPr>
      </w:pPr>
      <w:r w:rsidRPr="00136029">
        <w:rPr>
          <w:rFonts w:ascii="Times New Roman" w:hAnsi="Times New Roman" w:cs="Times New Roman"/>
        </w:rPr>
        <w:t>(</w:t>
      </w:r>
    </w:p>
    <w:p w:rsidR="00B05B33" w:rsidRDefault="005B6CAD" w:rsidP="00BE53CC">
      <w:pPr>
        <w:rPr>
          <w:rFonts w:ascii="Times New Roman" w:hAnsi="Times New Roman" w:cs="Times New Roman"/>
        </w:rPr>
      </w:pPr>
      <w:r w:rsidRPr="00136029">
        <w:rPr>
          <w:rFonts w:ascii="Times New Roman" w:hAnsi="Times New Roman" w:cs="Times New Roman"/>
        </w:rPr>
        <w:t>3b</w:t>
      </w:r>
      <w:r w:rsidR="00BE53CC" w:rsidRPr="00136029">
        <w:rPr>
          <w:rFonts w:ascii="Times New Roman" w:hAnsi="Times New Roman" w:cs="Times New Roman"/>
        </w:rPr>
        <w:t xml:space="preserve">. </w:t>
      </w:r>
      <w:r w:rsidR="00F962C0" w:rsidRPr="00136029">
        <w:rPr>
          <w:rFonts w:ascii="Times New Roman" w:hAnsi="Times New Roman" w:cs="Times New Roman"/>
          <w:b/>
        </w:rPr>
        <w:t>Organization</w:t>
      </w:r>
      <w:r w:rsidR="00F962C0" w:rsidRPr="00136029">
        <w:rPr>
          <w:rFonts w:ascii="Times New Roman" w:hAnsi="Times New Roman" w:cs="Times New Roman"/>
        </w:rPr>
        <w:t xml:space="preserve"> –</w:t>
      </w:r>
      <w:r w:rsidR="00BE53CC" w:rsidRPr="00136029">
        <w:rPr>
          <w:rFonts w:ascii="Times New Roman" w:hAnsi="Times New Roman" w:cs="Times New Roman"/>
        </w:rPr>
        <w:t xml:space="preserve"> Are there </w:t>
      </w:r>
      <w:r w:rsidR="00F962C0" w:rsidRPr="00136029">
        <w:rPr>
          <w:rFonts w:ascii="Times New Roman" w:hAnsi="Times New Roman" w:cs="Times New Roman"/>
        </w:rPr>
        <w:t>sections/headings</w:t>
      </w:r>
      <w:r w:rsidR="00BE53CC" w:rsidRPr="00136029">
        <w:rPr>
          <w:rFonts w:ascii="Times New Roman" w:hAnsi="Times New Roman" w:cs="Times New Roman"/>
        </w:rPr>
        <w:t xml:space="preserve"> in this article</w:t>
      </w:r>
      <w:r w:rsidR="00F962C0" w:rsidRPr="00136029">
        <w:rPr>
          <w:rFonts w:ascii="Times New Roman" w:hAnsi="Times New Roman" w:cs="Times New Roman"/>
        </w:rPr>
        <w:t>?</w:t>
      </w:r>
      <w:r w:rsidR="00BE53CC" w:rsidRPr="00136029">
        <w:rPr>
          <w:rFonts w:ascii="Times New Roman" w:hAnsi="Times New Roman" w:cs="Times New Roman"/>
        </w:rPr>
        <w:t xml:space="preserve"> If so, list them below. If not, </w:t>
      </w:r>
      <w:r w:rsidR="00C91EE6" w:rsidRPr="00136029">
        <w:rPr>
          <w:rFonts w:ascii="Times New Roman" w:hAnsi="Times New Roman" w:cs="Times New Roman"/>
        </w:rPr>
        <w:t>read the first sentence of each paragraph and try to identify shifts from one section to another</w:t>
      </w:r>
      <w:r w:rsidR="00B05B33" w:rsidRPr="00136029">
        <w:rPr>
          <w:rFonts w:ascii="Times New Roman" w:hAnsi="Times New Roman" w:cs="Times New Roman"/>
        </w:rPr>
        <w:t>.</w:t>
      </w:r>
      <w:r w:rsidR="00C91EE6" w:rsidRPr="00136029">
        <w:rPr>
          <w:rFonts w:ascii="Times New Roman" w:hAnsi="Times New Roman" w:cs="Times New Roman"/>
        </w:rPr>
        <w:t xml:space="preserve"> </w:t>
      </w:r>
    </w:p>
    <w:p w:rsidR="00A24CB5" w:rsidRPr="00136029" w:rsidRDefault="00A24CB5" w:rsidP="00BE53CC">
      <w:pPr>
        <w:rPr>
          <w:rFonts w:ascii="Times New Roman" w:hAnsi="Times New Roman" w:cs="Times New Roman"/>
        </w:rPr>
      </w:pPr>
      <w:r>
        <w:rPr>
          <w:rFonts w:ascii="Times New Roman" w:hAnsi="Times New Roman" w:cs="Times New Roman"/>
        </w:rPr>
        <w:tab/>
        <w:t>Abstract, Introduction, Conclusion, References</w:t>
      </w:r>
    </w:p>
    <w:p w:rsidR="00C91EE6" w:rsidRPr="00136029" w:rsidRDefault="00C91EE6"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Default="005B6CAD" w:rsidP="00BE53CC">
      <w:pPr>
        <w:rPr>
          <w:rFonts w:ascii="Times New Roman" w:hAnsi="Times New Roman" w:cs="Times New Roman"/>
        </w:rPr>
      </w:pPr>
      <w:r w:rsidRPr="00136029">
        <w:rPr>
          <w:rFonts w:ascii="Times New Roman" w:hAnsi="Times New Roman" w:cs="Times New Roman"/>
        </w:rPr>
        <w:t>3c</w:t>
      </w:r>
      <w:r w:rsidR="00C91EE6" w:rsidRPr="00136029">
        <w:rPr>
          <w:rFonts w:ascii="Times New Roman" w:hAnsi="Times New Roman" w:cs="Times New Roman"/>
        </w:rPr>
        <w:t xml:space="preserve">. </w:t>
      </w:r>
      <w:r w:rsidR="00F962C0" w:rsidRPr="00136029">
        <w:rPr>
          <w:rFonts w:ascii="Times New Roman" w:hAnsi="Times New Roman" w:cs="Times New Roman"/>
          <w:b/>
        </w:rPr>
        <w:t>Style</w:t>
      </w:r>
      <w:r w:rsidR="00F962C0" w:rsidRPr="00136029">
        <w:rPr>
          <w:rFonts w:ascii="Times New Roman" w:hAnsi="Times New Roman" w:cs="Times New Roman"/>
        </w:rPr>
        <w:t xml:space="preserve"> – </w:t>
      </w:r>
      <w:r w:rsidR="00C91EE6" w:rsidRPr="00136029">
        <w:rPr>
          <w:rFonts w:ascii="Times New Roman" w:hAnsi="Times New Roman" w:cs="Times New Roman"/>
        </w:rPr>
        <w:t>Are there s</w:t>
      </w:r>
      <w:r w:rsidR="00F962C0" w:rsidRPr="00136029">
        <w:rPr>
          <w:rFonts w:ascii="Times New Roman" w:hAnsi="Times New Roman" w:cs="Times New Roman"/>
        </w:rPr>
        <w:t xml:space="preserve">pecialized vocabulary </w:t>
      </w:r>
      <w:r w:rsidR="00C91EE6" w:rsidRPr="00136029">
        <w:rPr>
          <w:rFonts w:ascii="Times New Roman" w:hAnsi="Times New Roman" w:cs="Times New Roman"/>
        </w:rPr>
        <w:t xml:space="preserve">words </w:t>
      </w:r>
      <w:r w:rsidR="00F962C0" w:rsidRPr="00136029">
        <w:rPr>
          <w:rFonts w:ascii="Times New Roman" w:hAnsi="Times New Roman" w:cs="Times New Roman"/>
        </w:rPr>
        <w:t>or sentence structures</w:t>
      </w:r>
      <w:r w:rsidR="00C91EE6" w:rsidRPr="00136029">
        <w:rPr>
          <w:rFonts w:ascii="Times New Roman" w:hAnsi="Times New Roman" w:cs="Times New Roman"/>
        </w:rPr>
        <w:t xml:space="preserve"> in this article that are particular to your major</w:t>
      </w:r>
      <w:r w:rsidR="00F962C0" w:rsidRPr="00136029">
        <w:rPr>
          <w:rFonts w:ascii="Times New Roman" w:hAnsi="Times New Roman" w:cs="Times New Roman"/>
        </w:rPr>
        <w:t>? Give an example</w:t>
      </w:r>
      <w:r w:rsidR="00C91EE6" w:rsidRPr="00136029">
        <w:rPr>
          <w:rFonts w:ascii="Times New Roman" w:hAnsi="Times New Roman" w:cs="Times New Roman"/>
        </w:rPr>
        <w:t xml:space="preserve">. </w:t>
      </w:r>
    </w:p>
    <w:p w:rsidR="00F962C0" w:rsidRDefault="00A24CB5" w:rsidP="00702C8C">
      <w:r>
        <w:rPr>
          <w:rFonts w:ascii="Times New Roman" w:hAnsi="Times New Roman" w:cs="Times New Roman"/>
        </w:rPr>
        <w:tab/>
      </w:r>
      <w:r w:rsidR="00702C8C">
        <w:rPr>
          <w:rFonts w:ascii="Times New Roman" w:hAnsi="Times New Roman" w:cs="Times New Roman"/>
        </w:rPr>
        <w:t xml:space="preserve">Many medical terms like aphasia, apraxia, and dysphagia. </w:t>
      </w:r>
      <w:bookmarkStart w:id="0" w:name="_GoBack"/>
      <w:bookmarkEnd w:id="0"/>
    </w:p>
    <w:p w:rsidR="00F962C0" w:rsidRDefault="00F962C0" w:rsidP="00F962C0"/>
    <w:p w:rsidR="00F962C0" w:rsidRDefault="00F962C0" w:rsidP="00F962C0"/>
    <w:sectPr w:rsidR="00F962C0" w:rsidSect="00B05B33">
      <w:pgSz w:w="12240" w:h="15840"/>
      <w:pgMar w:top="576" w:right="810" w:bottom="576"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Myriad Pro">
    <w:altName w:val="Corbel"/>
    <w:charset w:val="00"/>
    <w:family w:val="auto"/>
    <w:pitch w:val="variable"/>
    <w:sig w:usb0="00000001" w:usb1="00000001"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174EA"/>
    <w:multiLevelType w:val="hybridMultilevel"/>
    <w:tmpl w:val="0B26F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2C0"/>
    <w:rsid w:val="00095CB1"/>
    <w:rsid w:val="0010019E"/>
    <w:rsid w:val="00136029"/>
    <w:rsid w:val="005B311E"/>
    <w:rsid w:val="005B6CAD"/>
    <w:rsid w:val="00702C8C"/>
    <w:rsid w:val="00A24CB5"/>
    <w:rsid w:val="00B05B33"/>
    <w:rsid w:val="00BE53CC"/>
    <w:rsid w:val="00C25519"/>
    <w:rsid w:val="00C91EE6"/>
    <w:rsid w:val="00F96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2C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2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248</Words>
  <Characters>1414</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Joel James</cp:lastModifiedBy>
  <cp:revision>2</cp:revision>
  <dcterms:created xsi:type="dcterms:W3CDTF">2013-03-25T14:24:00Z</dcterms:created>
  <dcterms:modified xsi:type="dcterms:W3CDTF">2013-03-25T14:24:00Z</dcterms:modified>
</cp:coreProperties>
</file>